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91" w:rsidRPr="000F07CD" w:rsidRDefault="009C1391" w:rsidP="009C1391">
      <w:pPr>
        <w:ind w:right="-227"/>
        <w:rPr>
          <w:sz w:val="20"/>
          <w:szCs w:val="20"/>
        </w:rPr>
      </w:pPr>
      <w:r w:rsidRPr="000F07CD">
        <w:rPr>
          <w:sz w:val="20"/>
          <w:szCs w:val="20"/>
        </w:rPr>
        <w:t xml:space="preserve">Результаты достижений учащихся (воспитанников) в интеллектуальных, творческих, спортивных мероприятиях  и конкурсах различного </w:t>
      </w:r>
      <w:r>
        <w:rPr>
          <w:sz w:val="20"/>
          <w:szCs w:val="20"/>
        </w:rPr>
        <w:t>уровня в 2018-2019 учебном году</w:t>
      </w:r>
      <w:r w:rsidRPr="000F07CD">
        <w:rPr>
          <w:sz w:val="20"/>
          <w:szCs w:val="20"/>
        </w:rPr>
        <w:t>.</w:t>
      </w:r>
    </w:p>
    <w:p w:rsidR="009C1391" w:rsidRPr="000F07CD" w:rsidRDefault="009C1391" w:rsidP="009C1391">
      <w:pPr>
        <w:ind w:right="-227"/>
        <w:rPr>
          <w:sz w:val="20"/>
          <w:szCs w:val="20"/>
        </w:rPr>
      </w:pPr>
      <w:r w:rsidRPr="000F07CD">
        <w:rPr>
          <w:sz w:val="20"/>
          <w:szCs w:val="20"/>
        </w:rPr>
        <w:t>Таблица 1.</w:t>
      </w:r>
      <w:r>
        <w:rPr>
          <w:sz w:val="20"/>
          <w:szCs w:val="20"/>
        </w:rPr>
        <w:t xml:space="preserve"> МКОУ ООШ д. Воробьева Гора</w:t>
      </w:r>
    </w:p>
    <w:tbl>
      <w:tblPr>
        <w:tblW w:w="10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694"/>
        <w:gridCol w:w="2576"/>
        <w:gridCol w:w="1548"/>
        <w:gridCol w:w="2031"/>
      </w:tblGrid>
      <w:tr w:rsidR="009C1391" w:rsidRPr="000F07CD" w:rsidTr="00BA5C94">
        <w:tc>
          <w:tcPr>
            <w:tcW w:w="1701" w:type="dxa"/>
          </w:tcPr>
          <w:p w:rsidR="009C1391" w:rsidRPr="000F07CD" w:rsidRDefault="009C1391" w:rsidP="00BA5C94">
            <w:pPr>
              <w:ind w:right="-22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07CD">
              <w:rPr>
                <w:rFonts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07CD">
              <w:rPr>
                <w:rFonts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07CD">
              <w:rPr>
                <w:rFonts w:cs="Times New Roman"/>
                <w:b/>
                <w:sz w:val="20"/>
                <w:szCs w:val="20"/>
              </w:rPr>
              <w:t>Ф.И. учащегося/</w:t>
            </w:r>
          </w:p>
          <w:p w:rsidR="009C1391" w:rsidRPr="000F07CD" w:rsidRDefault="009C1391" w:rsidP="00BA5C94">
            <w:pPr>
              <w:ind w:right="-22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07CD">
              <w:rPr>
                <w:rFonts w:cs="Times New Roman"/>
                <w:b/>
                <w:sz w:val="20"/>
                <w:szCs w:val="20"/>
              </w:rPr>
              <w:t>воспитанника, класс</w:t>
            </w: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07CD">
              <w:rPr>
                <w:rFonts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07CD">
              <w:rPr>
                <w:rFonts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9C1391" w:rsidRPr="000F07CD" w:rsidTr="00BA5C94">
        <w:tc>
          <w:tcPr>
            <w:tcW w:w="1701" w:type="dxa"/>
            <w:vMerge w:val="restart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 w:rsidRPr="000F07CD">
              <w:rPr>
                <w:rFonts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конкурс Кенгуру</w:t>
            </w: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Томазликарь Виктория, 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место в Советском районе</w:t>
            </w: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Ванчугова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Л.Б.</w:t>
            </w:r>
          </w:p>
        </w:tc>
      </w:tr>
      <w:tr w:rsidR="009C1391" w:rsidRPr="000F07CD" w:rsidTr="00BA5C94">
        <w:tc>
          <w:tcPr>
            <w:tcW w:w="1701" w:type="dxa"/>
            <w:vMerge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</w:tr>
      <w:tr w:rsidR="009C1391" w:rsidRPr="000F07CD" w:rsidTr="00BA5C94">
        <w:tc>
          <w:tcPr>
            <w:tcW w:w="1701" w:type="dxa"/>
            <w:vMerge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</w:tr>
      <w:tr w:rsidR="009C1391" w:rsidRPr="000F07CD" w:rsidTr="00BA5C94">
        <w:tc>
          <w:tcPr>
            <w:tcW w:w="1701" w:type="dxa"/>
            <w:vMerge w:val="restart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 w:rsidRPr="000F07CD">
              <w:rPr>
                <w:rFonts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учебный сетевой проект</w:t>
            </w: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3-4 класс, 7 чел</w:t>
            </w: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финалисты</w:t>
            </w: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Лутошкина О.А.</w:t>
            </w:r>
          </w:p>
        </w:tc>
      </w:tr>
      <w:tr w:rsidR="009C1391" w:rsidRPr="000F07CD" w:rsidTr="00BA5C94">
        <w:tc>
          <w:tcPr>
            <w:tcW w:w="1701" w:type="dxa"/>
            <w:vMerge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</w:tr>
      <w:tr w:rsidR="009C1391" w:rsidRPr="000F07CD" w:rsidTr="00BA5C94">
        <w:tc>
          <w:tcPr>
            <w:tcW w:w="1701" w:type="dxa"/>
            <w:vMerge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</w:tr>
      <w:tr w:rsidR="009C1391" w:rsidRPr="000F07CD" w:rsidTr="00BA5C94">
        <w:tc>
          <w:tcPr>
            <w:tcW w:w="1701" w:type="dxa"/>
            <w:vMerge w:val="restart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 w:rsidRPr="000F07CD">
              <w:rPr>
                <w:rFonts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</w:tr>
      <w:tr w:rsidR="009C1391" w:rsidRPr="000F07CD" w:rsidTr="00BA5C94">
        <w:tc>
          <w:tcPr>
            <w:tcW w:w="1701" w:type="dxa"/>
            <w:vMerge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</w:tr>
      <w:tr w:rsidR="009C1391" w:rsidRPr="000F07CD" w:rsidTr="00BA5C94">
        <w:tc>
          <w:tcPr>
            <w:tcW w:w="1701" w:type="dxa"/>
            <w:vMerge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</w:tr>
      <w:tr w:rsidR="009C1391" w:rsidRPr="000F07CD" w:rsidTr="00BA5C94">
        <w:tc>
          <w:tcPr>
            <w:tcW w:w="1701" w:type="dxa"/>
            <w:vMerge w:val="restart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 w:rsidRPr="000F07CD">
              <w:rPr>
                <w:rFonts w:cs="Times New Roman"/>
                <w:sz w:val="20"/>
                <w:szCs w:val="20"/>
              </w:rPr>
              <w:t>Окружной</w:t>
            </w: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</w:tr>
      <w:tr w:rsidR="009C1391" w:rsidRPr="000F07CD" w:rsidTr="00BA5C94">
        <w:tc>
          <w:tcPr>
            <w:tcW w:w="1701" w:type="dxa"/>
            <w:vMerge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</w:tr>
      <w:tr w:rsidR="009C1391" w:rsidRPr="000F07CD" w:rsidTr="00BA5C94">
        <w:tc>
          <w:tcPr>
            <w:tcW w:w="1701" w:type="dxa"/>
            <w:vMerge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</w:tr>
      <w:tr w:rsidR="009C1391" w:rsidRPr="000F07CD" w:rsidTr="00BA5C94">
        <w:tc>
          <w:tcPr>
            <w:tcW w:w="1701" w:type="dxa"/>
            <w:vMerge w:val="restart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 w:rsidRPr="000F07CD">
              <w:rPr>
                <w:rFonts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конкурс «Классики и современники»</w:t>
            </w: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Ефремов Дмитрий, Толстухина Анна,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Пигозина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Попова Т.Л.</w:t>
            </w:r>
          </w:p>
        </w:tc>
      </w:tr>
      <w:tr w:rsidR="009C1391" w:rsidRPr="000F07CD" w:rsidTr="00BA5C94">
        <w:tc>
          <w:tcPr>
            <w:tcW w:w="1701" w:type="dxa"/>
            <w:vMerge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конкурс рисунков «Люблю тебя, село родное»</w:t>
            </w:r>
          </w:p>
        </w:tc>
        <w:tc>
          <w:tcPr>
            <w:tcW w:w="2576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Стародубцева Валерия, 8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48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Попова Т.Л.</w:t>
            </w:r>
          </w:p>
        </w:tc>
      </w:tr>
      <w:tr w:rsidR="009C1391" w:rsidRPr="000F07CD" w:rsidTr="00BA5C94">
        <w:tc>
          <w:tcPr>
            <w:tcW w:w="1701" w:type="dxa"/>
            <w:vMerge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конкурс «Люби и знай свой родной край»</w:t>
            </w:r>
          </w:p>
        </w:tc>
        <w:tc>
          <w:tcPr>
            <w:tcW w:w="2576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Пигозина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Дарья</w:t>
            </w:r>
          </w:p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Стародубцева Валерия</w:t>
            </w:r>
          </w:p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Толстухина Анна</w:t>
            </w:r>
          </w:p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Чупраков Евгений</w:t>
            </w:r>
          </w:p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коллектив учителей и учеников</w:t>
            </w:r>
          </w:p>
        </w:tc>
        <w:tc>
          <w:tcPr>
            <w:tcW w:w="1548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место</w:t>
            </w:r>
          </w:p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место</w:t>
            </w:r>
          </w:p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Благодарность</w:t>
            </w:r>
          </w:p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Благодарность</w:t>
            </w:r>
          </w:p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03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Попова Т.Л.</w:t>
            </w:r>
          </w:p>
        </w:tc>
      </w:tr>
      <w:tr w:rsidR="009C1391" w:rsidRPr="000F07CD" w:rsidTr="00BA5C94">
        <w:tc>
          <w:tcPr>
            <w:tcW w:w="170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ВсОШ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2576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Минин Дмитрий</w:t>
            </w:r>
          </w:p>
        </w:tc>
        <w:tc>
          <w:tcPr>
            <w:tcW w:w="1548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призер</w:t>
            </w:r>
          </w:p>
        </w:tc>
        <w:tc>
          <w:tcPr>
            <w:tcW w:w="2031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Ванчугова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Л.Б.</w:t>
            </w:r>
          </w:p>
        </w:tc>
      </w:tr>
      <w:tr w:rsidR="009C1391" w:rsidRPr="000F07CD" w:rsidTr="00BA5C94">
        <w:tc>
          <w:tcPr>
            <w:tcW w:w="170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ВсОШ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2576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Толстухина Анна</w:t>
            </w:r>
          </w:p>
        </w:tc>
        <w:tc>
          <w:tcPr>
            <w:tcW w:w="1548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призер</w:t>
            </w:r>
          </w:p>
        </w:tc>
        <w:tc>
          <w:tcPr>
            <w:tcW w:w="2031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Инамова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А.М.</w:t>
            </w:r>
          </w:p>
        </w:tc>
      </w:tr>
      <w:tr w:rsidR="009C1391" w:rsidRPr="000F07CD" w:rsidTr="00BA5C94">
        <w:tc>
          <w:tcPr>
            <w:tcW w:w="170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фестиваль-конкурс «Кино глазами детей»</w:t>
            </w:r>
          </w:p>
        </w:tc>
        <w:tc>
          <w:tcPr>
            <w:tcW w:w="2576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Стародубцева Валерия</w:t>
            </w:r>
          </w:p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Минин Дмитрий</w:t>
            </w:r>
          </w:p>
        </w:tc>
        <w:tc>
          <w:tcPr>
            <w:tcW w:w="1548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место</w:t>
            </w:r>
          </w:p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031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Попова Т.Л.</w:t>
            </w:r>
          </w:p>
        </w:tc>
      </w:tr>
      <w:tr w:rsidR="009C1391" w:rsidRPr="000F07CD" w:rsidTr="00BA5C94">
        <w:tc>
          <w:tcPr>
            <w:tcW w:w="170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конкурс «Гимн воде»</w:t>
            </w:r>
          </w:p>
        </w:tc>
        <w:tc>
          <w:tcPr>
            <w:tcW w:w="2576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Кокин Ярослав, Житнова Диана</w:t>
            </w:r>
          </w:p>
        </w:tc>
        <w:tc>
          <w:tcPr>
            <w:tcW w:w="1548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2031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Лутошкина О.А.</w:t>
            </w:r>
          </w:p>
        </w:tc>
      </w:tr>
      <w:tr w:rsidR="009C1391" w:rsidRPr="000F07CD" w:rsidTr="00BA5C94">
        <w:tc>
          <w:tcPr>
            <w:tcW w:w="1701" w:type="dxa"/>
          </w:tcPr>
          <w:p w:rsidR="009C1391" w:rsidRPr="000F07CD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конкурс «Разноцветный мир»</w:t>
            </w:r>
          </w:p>
        </w:tc>
        <w:tc>
          <w:tcPr>
            <w:tcW w:w="2576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Стародубцева Валерия</w:t>
            </w:r>
          </w:p>
        </w:tc>
        <w:tc>
          <w:tcPr>
            <w:tcW w:w="1548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2031" w:type="dxa"/>
          </w:tcPr>
          <w:p w:rsidR="009C1391" w:rsidRDefault="009C1391" w:rsidP="00BA5C94">
            <w:pPr>
              <w:ind w:right="-22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Попова Т.Л.</w:t>
            </w:r>
          </w:p>
        </w:tc>
      </w:tr>
    </w:tbl>
    <w:p w:rsidR="00A04688" w:rsidRDefault="00A04688" w:rsidP="009C1391">
      <w:pPr>
        <w:tabs>
          <w:tab w:val="left" w:pos="2410"/>
        </w:tabs>
        <w:ind w:left="1620" w:hanging="1620"/>
        <w:jc w:val="both"/>
      </w:pPr>
    </w:p>
    <w:sectPr w:rsidR="00A04688" w:rsidSect="00D877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91"/>
    <w:rsid w:val="00487158"/>
    <w:rsid w:val="009C1391"/>
    <w:rsid w:val="00A04688"/>
    <w:rsid w:val="00B24CFF"/>
    <w:rsid w:val="00E6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1"/>
    <w:pPr>
      <w:widowControl w:val="0"/>
      <w:suppressAutoHyphens/>
      <w:spacing w:after="0" w:line="240" w:lineRule="auto"/>
    </w:pPr>
    <w:rPr>
      <w:rFonts w:ascii="Times New Roman" w:eastAsia="WenQuanYi Zen Hei" w:hAnsi="Times New Roman" w:cs="Lohit Devanaga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School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2019-07-04T11:02:00Z</dcterms:created>
  <dcterms:modified xsi:type="dcterms:W3CDTF">2019-07-04T11:04:00Z</dcterms:modified>
</cp:coreProperties>
</file>